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D8" w:rsidRPr="002A24D8" w:rsidRDefault="002A24D8" w:rsidP="002A24D8">
      <w:pPr>
        <w:spacing w:after="72" w:line="240" w:lineRule="atLeast"/>
        <w:textAlignment w:val="baseline"/>
        <w:outlineLvl w:val="0"/>
        <w:rPr>
          <w:rFonts w:ascii="Helvetica" w:eastAsia="Times New Roman" w:hAnsi="Helvetica" w:cs="Helvetica"/>
          <w:b/>
          <w:bCs/>
          <w:color w:val="222222"/>
          <w:kern w:val="36"/>
          <w:sz w:val="60"/>
          <w:szCs w:val="60"/>
          <w:lang w:val="es-PR"/>
        </w:rPr>
      </w:pPr>
      <w:r w:rsidRPr="002A24D8">
        <w:rPr>
          <w:rFonts w:ascii="Helvetica" w:eastAsia="Times New Roman" w:hAnsi="Helvetica" w:cs="Helvetica"/>
          <w:b/>
          <w:bCs/>
          <w:color w:val="222222"/>
          <w:kern w:val="36"/>
          <w:sz w:val="60"/>
          <w:szCs w:val="60"/>
          <w:lang w:val="es-PR"/>
        </w:rPr>
        <w:t xml:space="preserve">Meseros demandan al propietario de </w:t>
      </w:r>
      <w:proofErr w:type="spellStart"/>
      <w:r w:rsidRPr="002A24D8">
        <w:rPr>
          <w:rFonts w:ascii="Helvetica" w:eastAsia="Times New Roman" w:hAnsi="Helvetica" w:cs="Helvetica"/>
          <w:b/>
          <w:bCs/>
          <w:color w:val="222222"/>
          <w:kern w:val="36"/>
          <w:sz w:val="60"/>
          <w:szCs w:val="60"/>
          <w:lang w:val="es-PR"/>
        </w:rPr>
        <w:t>Bottles</w:t>
      </w:r>
      <w:proofErr w:type="spellEnd"/>
    </w:p>
    <w:p w:rsidR="002A24D8" w:rsidRPr="002A24D8" w:rsidRDefault="002A24D8" w:rsidP="002A24D8">
      <w:pPr>
        <w:spacing w:after="300" w:line="300" w:lineRule="atLeast"/>
        <w:textAlignment w:val="baseline"/>
        <w:outlineLvl w:val="1"/>
        <w:rPr>
          <w:rFonts w:ascii="Times New Roman" w:eastAsia="Times New Roman" w:hAnsi="Times New Roman" w:cs="Times New Roman"/>
          <w:sz w:val="29"/>
          <w:szCs w:val="29"/>
          <w:lang w:val="es-PR"/>
        </w:rPr>
      </w:pPr>
      <w:r w:rsidRPr="002A24D8">
        <w:rPr>
          <w:rFonts w:ascii="Times New Roman" w:eastAsia="Times New Roman" w:hAnsi="Times New Roman" w:cs="Times New Roman"/>
          <w:sz w:val="29"/>
          <w:szCs w:val="29"/>
          <w:lang w:val="es-PR"/>
        </w:rPr>
        <w:t>Los empleados que han trabajado en el negocio por los últimos cinco años podrán reclamar el pago de salarios y horas extra</w:t>
      </w:r>
    </w:p>
    <w:p w:rsidR="002A24D8" w:rsidRDefault="002A24D8" w:rsidP="002A24D8">
      <w:pPr>
        <w:spacing w:after="0" w:line="450" w:lineRule="atLeast"/>
        <w:ind w:right="144"/>
        <w:textAlignment w:val="baseline"/>
        <w:rPr>
          <w:rFonts w:ascii="Helvetica" w:eastAsia="Times New Roman" w:hAnsi="Helvetica" w:cs="Helvetica"/>
          <w:color w:val="757575"/>
          <w:sz w:val="13"/>
          <w:szCs w:val="13"/>
          <w:lang w:val="es-PR"/>
        </w:rPr>
      </w:pPr>
      <w:r w:rsidRPr="002A24D8">
        <w:rPr>
          <w:rFonts w:ascii="Helvetica" w:eastAsia="Times New Roman" w:hAnsi="Helvetica" w:cs="Helvetica"/>
          <w:color w:val="757575"/>
          <w:sz w:val="13"/>
          <w:szCs w:val="13"/>
          <w:lang w:val="es-PR"/>
        </w:rPr>
        <w:t xml:space="preserve">MARIAN DÍAZ </w:t>
      </w:r>
      <w:hyperlink r:id="rId5" w:history="1">
        <w:r w:rsidRPr="001D6FC6">
          <w:rPr>
            <w:rStyle w:val="Hyperlink"/>
            <w:rFonts w:ascii="Helvetica" w:eastAsia="Times New Roman" w:hAnsi="Helvetica" w:cs="Helvetica"/>
            <w:sz w:val="13"/>
            <w:szCs w:val="13"/>
            <w:lang w:val="es-PR"/>
          </w:rPr>
          <w:t>marian.diaz@gfrmedia.com</w:t>
        </w:r>
      </w:hyperlink>
    </w:p>
    <w:p w:rsidR="002A24D8" w:rsidRDefault="002A24D8" w:rsidP="002A24D8">
      <w:pPr>
        <w:spacing w:after="0" w:line="240" w:lineRule="auto"/>
        <w:textAlignment w:val="baseline"/>
        <w:rPr>
          <w:rFonts w:ascii="Helvetica" w:eastAsia="Times New Roman" w:hAnsi="Helvetica" w:cs="Helvetica"/>
          <w:color w:val="757575"/>
          <w:sz w:val="13"/>
          <w:szCs w:val="13"/>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En momentos en que el dueño del restaurante </w:t>
      </w:r>
      <w:proofErr w:type="spellStart"/>
      <w:r w:rsidRPr="002A24D8">
        <w:rPr>
          <w:rFonts w:ascii="Times New Roman" w:eastAsia="Times New Roman" w:hAnsi="Times New Roman" w:cs="Times New Roman"/>
          <w:color w:val="000000"/>
          <w:sz w:val="16"/>
          <w:szCs w:val="16"/>
          <w:lang w:val="es-PR"/>
        </w:rPr>
        <w:t>Bottles</w:t>
      </w:r>
      <w:proofErr w:type="spellEnd"/>
      <w:r w:rsidRPr="002A24D8">
        <w:rPr>
          <w:rFonts w:ascii="Times New Roman" w:eastAsia="Times New Roman" w:hAnsi="Times New Roman" w:cs="Times New Roman"/>
          <w:color w:val="000000"/>
          <w:sz w:val="16"/>
          <w:szCs w:val="16"/>
          <w:lang w:val="es-PR"/>
        </w:rPr>
        <w:t xml:space="preserve">, Richard </w:t>
      </w:r>
      <w:proofErr w:type="spellStart"/>
      <w:r w:rsidRPr="002A24D8">
        <w:rPr>
          <w:rFonts w:ascii="Times New Roman" w:eastAsia="Times New Roman" w:hAnsi="Times New Roman" w:cs="Times New Roman"/>
          <w:color w:val="000000"/>
          <w:sz w:val="16"/>
          <w:szCs w:val="16"/>
          <w:lang w:val="es-PR"/>
        </w:rPr>
        <w:t>Gonsalves</w:t>
      </w:r>
      <w:proofErr w:type="spellEnd"/>
      <w:r w:rsidRPr="002A24D8">
        <w:rPr>
          <w:rFonts w:ascii="Times New Roman" w:eastAsia="Times New Roman" w:hAnsi="Times New Roman" w:cs="Times New Roman"/>
          <w:color w:val="000000"/>
          <w:sz w:val="16"/>
          <w:szCs w:val="16"/>
          <w:lang w:val="es-PR"/>
        </w:rPr>
        <w:t xml:space="preserve">, negocia la venta del comercio en </w:t>
      </w:r>
      <w:proofErr w:type="spellStart"/>
      <w:r w:rsidRPr="002A24D8">
        <w:rPr>
          <w:rFonts w:ascii="Times New Roman" w:eastAsia="Times New Roman" w:hAnsi="Times New Roman" w:cs="Times New Roman"/>
          <w:color w:val="000000"/>
          <w:sz w:val="16"/>
          <w:szCs w:val="16"/>
          <w:lang w:val="es-PR"/>
        </w:rPr>
        <w:t>Guaynabo</w:t>
      </w:r>
      <w:proofErr w:type="spellEnd"/>
      <w:r w:rsidRPr="002A24D8">
        <w:rPr>
          <w:rFonts w:ascii="Times New Roman" w:eastAsia="Times New Roman" w:hAnsi="Times New Roman" w:cs="Times New Roman"/>
          <w:color w:val="000000"/>
          <w:sz w:val="16"/>
          <w:szCs w:val="16"/>
          <w:lang w:val="es-PR"/>
        </w:rPr>
        <w:t>, el empresario enfrenta una demanda de clase millonaria en el Tribunal Federal por supuestas violaciones a las leyes salariales.</w:t>
      </w: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Por varios años, meseros de </w:t>
      </w:r>
      <w:proofErr w:type="spellStart"/>
      <w:r w:rsidRPr="002A24D8">
        <w:rPr>
          <w:rFonts w:ascii="Times New Roman" w:eastAsia="Times New Roman" w:hAnsi="Times New Roman" w:cs="Times New Roman"/>
          <w:color w:val="000000"/>
          <w:sz w:val="16"/>
          <w:szCs w:val="16"/>
          <w:lang w:val="es-PR"/>
        </w:rPr>
        <w:t>Bottles</w:t>
      </w:r>
      <w:proofErr w:type="spellEnd"/>
      <w:r w:rsidRPr="002A24D8">
        <w:rPr>
          <w:rFonts w:ascii="Times New Roman" w:eastAsia="Times New Roman" w:hAnsi="Times New Roman" w:cs="Times New Roman"/>
          <w:color w:val="000000"/>
          <w:sz w:val="16"/>
          <w:szCs w:val="16"/>
          <w:lang w:val="es-PR"/>
        </w:rPr>
        <w:t xml:space="preserve"> han estado denunciando que el negocio -cuyo nombre corporativo es </w:t>
      </w:r>
      <w:proofErr w:type="spellStart"/>
      <w:r w:rsidRPr="002A24D8">
        <w:rPr>
          <w:rFonts w:ascii="Times New Roman" w:eastAsia="Times New Roman" w:hAnsi="Times New Roman" w:cs="Times New Roman"/>
          <w:color w:val="000000"/>
          <w:sz w:val="16"/>
          <w:szCs w:val="16"/>
          <w:lang w:val="es-PR"/>
        </w:rPr>
        <w:t>Kindred</w:t>
      </w:r>
      <w:proofErr w:type="spellEnd"/>
      <w:r w:rsidRPr="002A24D8">
        <w:rPr>
          <w:rFonts w:ascii="Times New Roman" w:eastAsia="Times New Roman" w:hAnsi="Times New Roman" w:cs="Times New Roman"/>
          <w:color w:val="000000"/>
          <w:sz w:val="16"/>
          <w:szCs w:val="16"/>
          <w:lang w:val="es-PR"/>
        </w:rPr>
        <w:t xml:space="preserve"> </w:t>
      </w:r>
      <w:proofErr w:type="spellStart"/>
      <w:r w:rsidRPr="002A24D8">
        <w:rPr>
          <w:rFonts w:ascii="Times New Roman" w:eastAsia="Times New Roman" w:hAnsi="Times New Roman" w:cs="Times New Roman"/>
          <w:color w:val="000000"/>
          <w:sz w:val="16"/>
          <w:szCs w:val="16"/>
          <w:lang w:val="es-PR"/>
        </w:rPr>
        <w:t>Spirits</w:t>
      </w:r>
      <w:proofErr w:type="spellEnd"/>
      <w:r w:rsidRPr="002A24D8">
        <w:rPr>
          <w:rFonts w:ascii="Times New Roman" w:eastAsia="Times New Roman" w:hAnsi="Times New Roman" w:cs="Times New Roman"/>
          <w:color w:val="000000"/>
          <w:sz w:val="16"/>
          <w:szCs w:val="16"/>
          <w:lang w:val="es-PR"/>
        </w:rPr>
        <w:t xml:space="preserve"> Inc.- incumple con el pago del salario mínimo y de horas extra.</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En el 2023 se presentó una demanda en el Tribunal de Primera Instancia de San Juan, que buscaba que el patrono cumpliera con las leyes salariales, les pagara el dinero adeudado a los meseros, y dejara de hacerle deducciones en el pago de nómina, que la parte demandante entendía que eran ilegales.</w:t>
      </w:r>
      <w:r>
        <w:rPr>
          <w:rFonts w:ascii="Times New Roman" w:eastAsia="Times New Roman" w:hAnsi="Times New Roman" w:cs="Times New Roman"/>
          <w:color w:val="000000"/>
          <w:sz w:val="16"/>
          <w:szCs w:val="16"/>
          <w:lang w:val="es-PR"/>
        </w:rPr>
        <w:t xml:space="preserve"> </w:t>
      </w:r>
      <w:r w:rsidRPr="002A24D8">
        <w:rPr>
          <w:rFonts w:ascii="Times New Roman" w:eastAsia="Times New Roman" w:hAnsi="Times New Roman" w:cs="Times New Roman"/>
          <w:color w:val="000000"/>
          <w:sz w:val="16"/>
          <w:szCs w:val="16"/>
          <w:lang w:val="es-PR"/>
        </w:rPr>
        <w:t xml:space="preserve">El caso fue movido al Tribunal Federal, a petición de </w:t>
      </w:r>
      <w:proofErr w:type="spellStart"/>
      <w:r w:rsidRPr="002A24D8">
        <w:rPr>
          <w:rFonts w:ascii="Times New Roman" w:eastAsia="Times New Roman" w:hAnsi="Times New Roman" w:cs="Times New Roman"/>
          <w:color w:val="000000"/>
          <w:sz w:val="16"/>
          <w:szCs w:val="16"/>
          <w:lang w:val="es-PR"/>
        </w:rPr>
        <w:t>Gonsalves</w:t>
      </w:r>
      <w:proofErr w:type="spellEnd"/>
      <w:r w:rsidRPr="002A24D8">
        <w:rPr>
          <w:rFonts w:ascii="Times New Roman" w:eastAsia="Times New Roman" w:hAnsi="Times New Roman" w:cs="Times New Roman"/>
          <w:color w:val="000000"/>
          <w:sz w:val="16"/>
          <w:szCs w:val="16"/>
          <w:lang w:val="es-PR"/>
        </w:rPr>
        <w:t xml:space="preserve">, y lo atendió el juez </w:t>
      </w:r>
      <w:proofErr w:type="spellStart"/>
      <w:r w:rsidRPr="002A24D8">
        <w:rPr>
          <w:rFonts w:ascii="Times New Roman" w:eastAsia="Times New Roman" w:hAnsi="Times New Roman" w:cs="Times New Roman"/>
          <w:color w:val="000000"/>
          <w:sz w:val="16"/>
          <w:szCs w:val="16"/>
          <w:lang w:val="es-PR"/>
        </w:rPr>
        <w:t>Jay</w:t>
      </w:r>
      <w:proofErr w:type="spellEnd"/>
      <w:r w:rsidRPr="002A24D8">
        <w:rPr>
          <w:rFonts w:ascii="Times New Roman" w:eastAsia="Times New Roman" w:hAnsi="Times New Roman" w:cs="Times New Roman"/>
          <w:color w:val="000000"/>
          <w:sz w:val="16"/>
          <w:szCs w:val="16"/>
          <w:lang w:val="es-PR"/>
        </w:rPr>
        <w:t xml:space="preserve"> García Gregory.</w:t>
      </w: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Alegan los meseros que </w:t>
      </w:r>
      <w:proofErr w:type="spellStart"/>
      <w:r w:rsidRPr="002A24D8">
        <w:rPr>
          <w:rFonts w:ascii="Times New Roman" w:eastAsia="Times New Roman" w:hAnsi="Times New Roman" w:cs="Times New Roman"/>
          <w:color w:val="000000"/>
          <w:sz w:val="16"/>
          <w:szCs w:val="16"/>
          <w:lang w:val="es-PR"/>
        </w:rPr>
        <w:t>Bottles</w:t>
      </w:r>
      <w:proofErr w:type="spellEnd"/>
      <w:r w:rsidRPr="002A24D8">
        <w:rPr>
          <w:rFonts w:ascii="Times New Roman" w:eastAsia="Times New Roman" w:hAnsi="Times New Roman" w:cs="Times New Roman"/>
          <w:color w:val="000000"/>
          <w:sz w:val="16"/>
          <w:szCs w:val="16"/>
          <w:lang w:val="es-PR"/>
        </w:rPr>
        <w:t xml:space="preserve"> no les paga un salario, ni siquiera el subsalario mínimo de $2.13 que requiere la ley; solo reciben comisiones, como si fueran vendedores.</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El restaurante les cobra a los clientes un cargo por servicio -que fluctúa entre 16% y 18% del total del consumo-, lo que hace pensar a los clientes que esa es la propina y que va íntegra a los meseros.</w:t>
      </w:r>
      <w:r>
        <w:rPr>
          <w:rFonts w:ascii="Times New Roman" w:eastAsia="Times New Roman" w:hAnsi="Times New Roman" w:cs="Times New Roman"/>
          <w:color w:val="000000"/>
          <w:sz w:val="16"/>
          <w:szCs w:val="16"/>
          <w:lang w:val="es-PR"/>
        </w:rPr>
        <w:t xml:space="preserve"> </w:t>
      </w:r>
      <w:r w:rsidRPr="002A24D8">
        <w:rPr>
          <w:rFonts w:ascii="Times New Roman" w:eastAsia="Times New Roman" w:hAnsi="Times New Roman" w:cs="Times New Roman"/>
          <w:color w:val="000000"/>
          <w:sz w:val="16"/>
          <w:szCs w:val="16"/>
          <w:lang w:val="es-PR"/>
        </w:rPr>
        <w:t>Sin embargo, el negocio retiene la mitad de ese importe o lo comparte con otros empleados que no viven de propinas, y solo les reparte a los meseros la otra mitad.</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El Departamento de Asuntos del Consumidor (DACO) multó a </w:t>
      </w:r>
      <w:proofErr w:type="spellStart"/>
      <w:r w:rsidRPr="002A24D8">
        <w:rPr>
          <w:rFonts w:ascii="Times New Roman" w:eastAsia="Times New Roman" w:hAnsi="Times New Roman" w:cs="Times New Roman"/>
          <w:color w:val="000000"/>
          <w:sz w:val="16"/>
          <w:szCs w:val="16"/>
          <w:lang w:val="es-PR"/>
        </w:rPr>
        <w:t>Bottles</w:t>
      </w:r>
      <w:proofErr w:type="spellEnd"/>
      <w:r w:rsidRPr="002A24D8">
        <w:rPr>
          <w:rFonts w:ascii="Times New Roman" w:eastAsia="Times New Roman" w:hAnsi="Times New Roman" w:cs="Times New Roman"/>
          <w:color w:val="000000"/>
          <w:sz w:val="16"/>
          <w:szCs w:val="16"/>
          <w:lang w:val="es-PR"/>
        </w:rPr>
        <w:t xml:space="preserve"> en el 2016 por cobrar ese cargo por servicio, y determinó que era una práctica engañosa para con los clientes, según la demanda.</w:t>
      </w:r>
      <w:r>
        <w:rPr>
          <w:rFonts w:ascii="Times New Roman" w:eastAsia="Times New Roman" w:hAnsi="Times New Roman" w:cs="Times New Roman"/>
          <w:color w:val="000000"/>
          <w:sz w:val="16"/>
          <w:szCs w:val="16"/>
          <w:lang w:val="es-PR"/>
        </w:rPr>
        <w:t xml:space="preserve"> </w:t>
      </w:r>
      <w:r w:rsidRPr="002A24D8">
        <w:rPr>
          <w:rFonts w:ascii="Times New Roman" w:eastAsia="Times New Roman" w:hAnsi="Times New Roman" w:cs="Times New Roman"/>
          <w:color w:val="000000"/>
          <w:sz w:val="16"/>
          <w:szCs w:val="16"/>
          <w:lang w:val="es-PR"/>
        </w:rPr>
        <w:t xml:space="preserve">Los meseros denuncian, además, que no tienen derecho a licencias por vacaciones o enfermedad y </w:t>
      </w:r>
      <w:proofErr w:type="spellStart"/>
      <w:r w:rsidRPr="002A24D8">
        <w:rPr>
          <w:rFonts w:ascii="Times New Roman" w:eastAsia="Times New Roman" w:hAnsi="Times New Roman" w:cs="Times New Roman"/>
          <w:color w:val="000000"/>
          <w:sz w:val="16"/>
          <w:szCs w:val="16"/>
          <w:lang w:val="es-PR"/>
        </w:rPr>
        <w:t>Kindred</w:t>
      </w:r>
      <w:proofErr w:type="spellEnd"/>
      <w:r w:rsidRPr="002A24D8">
        <w:rPr>
          <w:rFonts w:ascii="Times New Roman" w:eastAsia="Times New Roman" w:hAnsi="Times New Roman" w:cs="Times New Roman"/>
          <w:color w:val="000000"/>
          <w:sz w:val="16"/>
          <w:szCs w:val="16"/>
          <w:lang w:val="es-PR"/>
        </w:rPr>
        <w:t xml:space="preserve"> </w:t>
      </w:r>
      <w:proofErr w:type="spellStart"/>
      <w:r w:rsidRPr="002A24D8">
        <w:rPr>
          <w:rFonts w:ascii="Times New Roman" w:eastAsia="Times New Roman" w:hAnsi="Times New Roman" w:cs="Times New Roman"/>
          <w:color w:val="000000"/>
          <w:sz w:val="16"/>
          <w:szCs w:val="16"/>
          <w:lang w:val="es-PR"/>
        </w:rPr>
        <w:t>Spirits</w:t>
      </w:r>
      <w:proofErr w:type="spellEnd"/>
      <w:r w:rsidRPr="002A24D8">
        <w:rPr>
          <w:rFonts w:ascii="Times New Roman" w:eastAsia="Times New Roman" w:hAnsi="Times New Roman" w:cs="Times New Roman"/>
          <w:color w:val="000000"/>
          <w:sz w:val="16"/>
          <w:szCs w:val="16"/>
          <w:lang w:val="es-PR"/>
        </w:rPr>
        <w:t xml:space="preserve"> tampoco les paga las horas extra trabajadas.</w:t>
      </w:r>
      <w:r>
        <w:rPr>
          <w:rFonts w:ascii="Times New Roman" w:eastAsia="Times New Roman" w:hAnsi="Times New Roman" w:cs="Times New Roman"/>
          <w:color w:val="000000"/>
          <w:sz w:val="16"/>
          <w:szCs w:val="16"/>
          <w:lang w:val="es-PR"/>
        </w:rPr>
        <w:t xml:space="preserve"> </w:t>
      </w:r>
      <w:r w:rsidRPr="002A24D8">
        <w:rPr>
          <w:rFonts w:ascii="Times New Roman" w:eastAsia="Times New Roman" w:hAnsi="Times New Roman" w:cs="Times New Roman"/>
          <w:color w:val="000000"/>
          <w:sz w:val="16"/>
          <w:szCs w:val="16"/>
          <w:lang w:val="es-PR"/>
        </w:rPr>
        <w:t>Alegan también que la empresa les deduce dinero -el equivalente a multas- si entiende que han cometido alguna falta, como, por ejemplo, llegar tarde al turno de trabajo.</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El magistrado federal determinó recientemente que los meseros de </w:t>
      </w:r>
      <w:proofErr w:type="spellStart"/>
      <w:r w:rsidRPr="002A24D8">
        <w:rPr>
          <w:rFonts w:ascii="Times New Roman" w:eastAsia="Times New Roman" w:hAnsi="Times New Roman" w:cs="Times New Roman"/>
          <w:color w:val="000000"/>
          <w:sz w:val="16"/>
          <w:szCs w:val="16"/>
          <w:lang w:val="es-PR"/>
        </w:rPr>
        <w:t>Bottles</w:t>
      </w:r>
      <w:proofErr w:type="spellEnd"/>
      <w:r w:rsidRPr="002A24D8">
        <w:rPr>
          <w:rFonts w:ascii="Times New Roman" w:eastAsia="Times New Roman" w:hAnsi="Times New Roman" w:cs="Times New Roman"/>
          <w:color w:val="000000"/>
          <w:sz w:val="16"/>
          <w:szCs w:val="16"/>
          <w:lang w:val="es-PR"/>
        </w:rPr>
        <w:t xml:space="preserve"> podrán conformar una clase y reclamar el pago de los salarios que se les adeudan.</w:t>
      </w:r>
      <w:r>
        <w:rPr>
          <w:rFonts w:ascii="Times New Roman" w:eastAsia="Times New Roman" w:hAnsi="Times New Roman" w:cs="Times New Roman"/>
          <w:color w:val="000000"/>
          <w:sz w:val="16"/>
          <w:szCs w:val="16"/>
          <w:lang w:val="es-PR"/>
        </w:rPr>
        <w:t xml:space="preserve"> </w:t>
      </w:r>
      <w:r w:rsidRPr="002A24D8">
        <w:rPr>
          <w:rFonts w:ascii="Times New Roman" w:eastAsia="Times New Roman" w:hAnsi="Times New Roman" w:cs="Times New Roman"/>
          <w:color w:val="000000"/>
          <w:sz w:val="16"/>
          <w:szCs w:val="16"/>
          <w:lang w:val="es-PR"/>
        </w:rPr>
        <w:t>Ese derecho lo tendrán los actuales empleados que se supone reciban una propina por su trabajo, así como todos aquellos que hayan laborado en el reconocido negocio por los pasados cinco años.</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La abogada Judith </w:t>
      </w:r>
      <w:proofErr w:type="spellStart"/>
      <w:r w:rsidRPr="002A24D8">
        <w:rPr>
          <w:rFonts w:ascii="Times New Roman" w:eastAsia="Times New Roman" w:hAnsi="Times New Roman" w:cs="Times New Roman"/>
          <w:color w:val="000000"/>
          <w:sz w:val="16"/>
          <w:szCs w:val="16"/>
          <w:lang w:val="es-PR"/>
        </w:rPr>
        <w:t>Berkan</w:t>
      </w:r>
      <w:proofErr w:type="spellEnd"/>
      <w:r w:rsidRPr="002A24D8">
        <w:rPr>
          <w:rFonts w:ascii="Times New Roman" w:eastAsia="Times New Roman" w:hAnsi="Times New Roman" w:cs="Times New Roman"/>
          <w:color w:val="000000"/>
          <w:sz w:val="16"/>
          <w:szCs w:val="16"/>
          <w:lang w:val="es-PR"/>
        </w:rPr>
        <w:t xml:space="preserve"> representa a los demandantes en el Tribunal Federal. </w:t>
      </w:r>
      <w:proofErr w:type="spellStart"/>
      <w:r w:rsidRPr="002A24D8">
        <w:rPr>
          <w:rFonts w:ascii="Times New Roman" w:eastAsia="Times New Roman" w:hAnsi="Times New Roman" w:cs="Times New Roman"/>
          <w:color w:val="000000"/>
          <w:sz w:val="16"/>
          <w:szCs w:val="16"/>
          <w:lang w:val="es-PR"/>
        </w:rPr>
        <w:t>Berkan</w:t>
      </w:r>
      <w:proofErr w:type="spellEnd"/>
      <w:r w:rsidRPr="002A24D8">
        <w:rPr>
          <w:rFonts w:ascii="Times New Roman" w:eastAsia="Times New Roman" w:hAnsi="Times New Roman" w:cs="Times New Roman"/>
          <w:color w:val="000000"/>
          <w:sz w:val="16"/>
          <w:szCs w:val="16"/>
          <w:lang w:val="es-PR"/>
        </w:rPr>
        <w:t xml:space="preserve"> explicó a El Nuevo Día que, a diferencia de otros pleitos de clase, en este caso cada mesero tiene que decidir si quiere entrar en la clase y ser parte de la reclamación.</w:t>
      </w: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Casi medio centenar de empleados tendrían derecho a entrar en la demanda de clase.</w:t>
      </w:r>
      <w:r>
        <w:rPr>
          <w:rFonts w:ascii="Times New Roman" w:eastAsia="Times New Roman" w:hAnsi="Times New Roman" w:cs="Times New Roman"/>
          <w:color w:val="000000"/>
          <w:sz w:val="16"/>
          <w:szCs w:val="16"/>
          <w:lang w:val="es-PR"/>
        </w:rPr>
        <w:t xml:space="preserve"> </w:t>
      </w:r>
      <w:r w:rsidRPr="002A24D8">
        <w:rPr>
          <w:rFonts w:ascii="Times New Roman" w:eastAsia="Times New Roman" w:hAnsi="Times New Roman" w:cs="Times New Roman"/>
          <w:color w:val="000000"/>
          <w:sz w:val="16"/>
          <w:szCs w:val="16"/>
          <w:lang w:val="es-PR"/>
        </w:rPr>
        <w:t>Se desconoce cuántos meseros optarán por reclamar. El juez le dio hasta el 31 de enero a la parte demandante para que tenga el aviso de notificación listo de estos empleados.</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El Nuevo Día se comunicó con </w:t>
      </w:r>
      <w:proofErr w:type="spellStart"/>
      <w:r w:rsidRPr="002A24D8">
        <w:rPr>
          <w:rFonts w:ascii="Times New Roman" w:eastAsia="Times New Roman" w:hAnsi="Times New Roman" w:cs="Times New Roman"/>
          <w:color w:val="000000"/>
          <w:sz w:val="16"/>
          <w:szCs w:val="16"/>
          <w:lang w:val="es-PR"/>
        </w:rPr>
        <w:t>Gonsalves</w:t>
      </w:r>
      <w:proofErr w:type="spellEnd"/>
      <w:r w:rsidRPr="002A24D8">
        <w:rPr>
          <w:rFonts w:ascii="Times New Roman" w:eastAsia="Times New Roman" w:hAnsi="Times New Roman" w:cs="Times New Roman"/>
          <w:color w:val="000000"/>
          <w:sz w:val="16"/>
          <w:szCs w:val="16"/>
          <w:lang w:val="es-PR"/>
        </w:rPr>
        <w:t xml:space="preserve"> varias veces para conocer si completó la venta del restaurante en diciembre, como se esperaba. Al cierre de esta publicación, no ha contestado las llamadas ni mensajes de este diario.</w:t>
      </w:r>
    </w:p>
    <w:p w:rsid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p>
    <w:p w:rsidR="002A24D8" w:rsidRPr="002A24D8" w:rsidRDefault="002A24D8" w:rsidP="002A24D8">
      <w:pPr>
        <w:spacing w:after="0" w:line="240" w:lineRule="auto"/>
        <w:textAlignment w:val="baseline"/>
        <w:rPr>
          <w:rFonts w:ascii="Times New Roman" w:eastAsia="Times New Roman" w:hAnsi="Times New Roman" w:cs="Times New Roman"/>
          <w:color w:val="000000"/>
          <w:sz w:val="16"/>
          <w:szCs w:val="16"/>
          <w:lang w:val="es-PR"/>
        </w:rPr>
      </w:pPr>
      <w:r w:rsidRPr="002A24D8">
        <w:rPr>
          <w:rFonts w:ascii="Times New Roman" w:eastAsia="Times New Roman" w:hAnsi="Times New Roman" w:cs="Times New Roman"/>
          <w:color w:val="000000"/>
          <w:sz w:val="16"/>
          <w:szCs w:val="16"/>
          <w:lang w:val="es-PR"/>
        </w:rPr>
        <w:t xml:space="preserve">En el expediente del caso en el Tribunal Federal tampoco aparece ninguna información de que </w:t>
      </w:r>
      <w:proofErr w:type="spellStart"/>
      <w:r w:rsidRPr="002A24D8">
        <w:rPr>
          <w:rFonts w:ascii="Times New Roman" w:eastAsia="Times New Roman" w:hAnsi="Times New Roman" w:cs="Times New Roman"/>
          <w:color w:val="000000"/>
          <w:sz w:val="16"/>
          <w:szCs w:val="16"/>
          <w:lang w:val="es-PR"/>
        </w:rPr>
        <w:t>Bottles</w:t>
      </w:r>
      <w:proofErr w:type="spellEnd"/>
      <w:r w:rsidRPr="002A24D8">
        <w:rPr>
          <w:rFonts w:ascii="Times New Roman" w:eastAsia="Times New Roman" w:hAnsi="Times New Roman" w:cs="Times New Roman"/>
          <w:color w:val="000000"/>
          <w:sz w:val="16"/>
          <w:szCs w:val="16"/>
          <w:lang w:val="es-PR"/>
        </w:rPr>
        <w:t xml:space="preserve"> tenga un nuevo dueño.</w:t>
      </w:r>
    </w:p>
    <w:p w:rsidR="00DE6CBE" w:rsidRPr="002A24D8" w:rsidRDefault="002A24D8">
      <w:pPr>
        <w:rPr>
          <w:lang w:val="es-PR"/>
        </w:rPr>
      </w:pPr>
    </w:p>
    <w:sectPr w:rsidR="00DE6CBE" w:rsidRPr="002A24D8" w:rsidSect="00AF74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F6067"/>
    <w:multiLevelType w:val="multilevel"/>
    <w:tmpl w:val="1A1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A24D8"/>
    <w:rsid w:val="001B4A6E"/>
    <w:rsid w:val="002A24D8"/>
    <w:rsid w:val="002F453B"/>
    <w:rsid w:val="00AF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9A"/>
  </w:style>
  <w:style w:type="paragraph" w:styleId="Heading1">
    <w:name w:val="heading 1"/>
    <w:basedOn w:val="Normal"/>
    <w:link w:val="Heading1Char"/>
    <w:uiPriority w:val="9"/>
    <w:qFormat/>
    <w:rsid w:val="002A24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2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4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24D8"/>
    <w:rPr>
      <w:rFonts w:ascii="Times New Roman" w:eastAsia="Times New Roman" w:hAnsi="Times New Roman" w:cs="Times New Roman"/>
      <w:b/>
      <w:bCs/>
      <w:sz w:val="36"/>
      <w:szCs w:val="36"/>
    </w:rPr>
  </w:style>
  <w:style w:type="character" w:styleId="Strong">
    <w:name w:val="Strong"/>
    <w:basedOn w:val="DefaultParagraphFont"/>
    <w:uiPriority w:val="22"/>
    <w:qFormat/>
    <w:rsid w:val="002A24D8"/>
    <w:rPr>
      <w:b/>
      <w:bCs/>
    </w:rPr>
  </w:style>
  <w:style w:type="paragraph" w:styleId="NormalWeb">
    <w:name w:val="Normal (Web)"/>
    <w:basedOn w:val="Normal"/>
    <w:uiPriority w:val="99"/>
    <w:semiHidden/>
    <w:unhideWhenUsed/>
    <w:rsid w:val="002A24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2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D8"/>
    <w:rPr>
      <w:rFonts w:ascii="Tahoma" w:hAnsi="Tahoma" w:cs="Tahoma"/>
      <w:sz w:val="16"/>
      <w:szCs w:val="16"/>
    </w:rPr>
  </w:style>
  <w:style w:type="character" w:styleId="Hyperlink">
    <w:name w:val="Hyperlink"/>
    <w:basedOn w:val="DefaultParagraphFont"/>
    <w:uiPriority w:val="99"/>
    <w:unhideWhenUsed/>
    <w:rsid w:val="002A24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926024">
      <w:bodyDiv w:val="1"/>
      <w:marLeft w:val="0"/>
      <w:marRight w:val="0"/>
      <w:marTop w:val="0"/>
      <w:marBottom w:val="0"/>
      <w:divBdr>
        <w:top w:val="none" w:sz="0" w:space="0" w:color="auto"/>
        <w:left w:val="none" w:sz="0" w:space="0" w:color="auto"/>
        <w:bottom w:val="none" w:sz="0" w:space="0" w:color="auto"/>
        <w:right w:val="none" w:sz="0" w:space="0" w:color="auto"/>
      </w:divBdr>
      <w:divsChild>
        <w:div w:id="54306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n.diaz@gfr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2852</Characters>
  <Application>Microsoft Office Word</Application>
  <DocSecurity>0</DocSecurity>
  <Lines>23</Lines>
  <Paragraphs>6</Paragraphs>
  <ScaleCrop>false</ScaleCrop>
  <Company>Deftones</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lanuevaunionpr@gmail.com</dc:creator>
  <cp:lastModifiedBy>lanuevaunionpr@gmail.com</cp:lastModifiedBy>
  <cp:revision>1</cp:revision>
  <dcterms:created xsi:type="dcterms:W3CDTF">2025-01-20T02:00:00Z</dcterms:created>
  <dcterms:modified xsi:type="dcterms:W3CDTF">2025-01-20T02:12:00Z</dcterms:modified>
</cp:coreProperties>
</file>